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1202FD" w:rsidTr="00CC1C1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202F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02F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202FD" w:rsidRDefault="00964105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02FD">
              <w:rPr>
                <w:b/>
                <w:sz w:val="26"/>
                <w:szCs w:val="26"/>
                <w:lang w:val="en-US"/>
              </w:rPr>
              <w:t>203A</w:t>
            </w:r>
            <w:r w:rsidR="00DB02B3" w:rsidRPr="001202FD">
              <w:rPr>
                <w:b/>
                <w:sz w:val="26"/>
                <w:szCs w:val="26"/>
              </w:rPr>
              <w:t>_080</w:t>
            </w:r>
          </w:p>
        </w:tc>
      </w:tr>
      <w:tr w:rsidR="00C44B8B" w:rsidRPr="001202FD" w:rsidTr="00CC1C1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202F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202FD">
              <w:rPr>
                <w:b/>
                <w:sz w:val="26"/>
                <w:szCs w:val="26"/>
              </w:rPr>
              <w:t xml:space="preserve">Номер материала </w:t>
            </w:r>
            <w:r w:rsidRPr="001202F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202FD" w:rsidRDefault="00B70AF1" w:rsidP="007370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202FD">
              <w:rPr>
                <w:b/>
                <w:sz w:val="26"/>
                <w:szCs w:val="26"/>
                <w:lang w:val="en-US"/>
              </w:rPr>
              <w:t>2057214</w:t>
            </w:r>
            <w:bookmarkStart w:id="0" w:name="_GoBack"/>
            <w:bookmarkEnd w:id="0"/>
          </w:p>
        </w:tc>
      </w:tr>
    </w:tbl>
    <w:p w:rsidR="00C44B8B" w:rsidRPr="001202F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202FD">
        <w:rPr>
          <w:sz w:val="26"/>
          <w:szCs w:val="26"/>
        </w:rPr>
        <w:t>_____________________________________</w:t>
      </w:r>
    </w:p>
    <w:p w:rsidR="00C44B8B" w:rsidRPr="001202F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202FD">
        <w:rPr>
          <w:sz w:val="26"/>
          <w:szCs w:val="26"/>
        </w:rPr>
        <w:t xml:space="preserve">_____________________________________ </w:t>
      </w:r>
    </w:p>
    <w:p w:rsidR="00C44B8B" w:rsidRPr="001202F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202FD">
        <w:rPr>
          <w:sz w:val="26"/>
          <w:szCs w:val="26"/>
        </w:rPr>
        <w:t>_____________________________________</w:t>
      </w:r>
    </w:p>
    <w:p w:rsidR="00C44B8B" w:rsidRPr="001202F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202FD">
        <w:rPr>
          <w:sz w:val="26"/>
          <w:szCs w:val="26"/>
        </w:rPr>
        <w:tab/>
        <w:t xml:space="preserve">_______________________ /_____________ </w:t>
      </w:r>
    </w:p>
    <w:p w:rsidR="00C44B8B" w:rsidRPr="001202F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202FD">
        <w:rPr>
          <w:sz w:val="26"/>
          <w:szCs w:val="26"/>
        </w:rPr>
        <w:t>“_______” ___________________ 20_____ г.</w:t>
      </w:r>
    </w:p>
    <w:p w:rsidR="00C44B8B" w:rsidRPr="001202FD" w:rsidRDefault="00C44B8B" w:rsidP="00C44B8B">
      <w:pPr>
        <w:rPr>
          <w:sz w:val="26"/>
          <w:szCs w:val="26"/>
        </w:rPr>
      </w:pPr>
    </w:p>
    <w:p w:rsidR="00C44B8B" w:rsidRPr="001202FD" w:rsidRDefault="00C44B8B" w:rsidP="00C44B8B">
      <w:pPr>
        <w:rPr>
          <w:sz w:val="26"/>
          <w:szCs w:val="26"/>
        </w:rPr>
      </w:pPr>
    </w:p>
    <w:p w:rsidR="00C44B8B" w:rsidRPr="001202FD" w:rsidRDefault="00C44B8B" w:rsidP="00C44B8B">
      <w:pPr>
        <w:rPr>
          <w:sz w:val="26"/>
          <w:szCs w:val="26"/>
        </w:rPr>
      </w:pPr>
    </w:p>
    <w:p w:rsidR="00C44B8B" w:rsidRPr="001202FD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1202FD">
        <w:rPr>
          <w:sz w:val="26"/>
          <w:szCs w:val="26"/>
        </w:rPr>
        <w:t>ТЕХНИЧЕСКОЕ ЗАДАНИЕ</w:t>
      </w:r>
    </w:p>
    <w:p w:rsidR="004F6968" w:rsidRPr="001202FD" w:rsidRDefault="004F6968" w:rsidP="00773399">
      <w:pPr>
        <w:ind w:firstLine="0"/>
        <w:jc w:val="center"/>
        <w:rPr>
          <w:b/>
          <w:sz w:val="26"/>
          <w:szCs w:val="26"/>
        </w:rPr>
      </w:pPr>
      <w:r w:rsidRPr="001202FD">
        <w:rPr>
          <w:b/>
          <w:sz w:val="26"/>
          <w:szCs w:val="26"/>
        </w:rPr>
        <w:t xml:space="preserve">на </w:t>
      </w:r>
      <w:r w:rsidR="00612811" w:rsidRPr="001202FD">
        <w:rPr>
          <w:b/>
          <w:sz w:val="26"/>
          <w:szCs w:val="26"/>
        </w:rPr>
        <w:t xml:space="preserve">поставку </w:t>
      </w:r>
      <w:r w:rsidR="007F4188" w:rsidRPr="001202FD">
        <w:rPr>
          <w:b/>
          <w:sz w:val="26"/>
          <w:szCs w:val="26"/>
        </w:rPr>
        <w:t>мет</w:t>
      </w:r>
      <w:r w:rsidR="00620938" w:rsidRPr="001202FD">
        <w:rPr>
          <w:b/>
          <w:sz w:val="26"/>
          <w:szCs w:val="26"/>
        </w:rPr>
        <w:t>аллопроката</w:t>
      </w:r>
      <w:r w:rsidR="00843900" w:rsidRPr="001202FD">
        <w:rPr>
          <w:b/>
          <w:sz w:val="26"/>
          <w:szCs w:val="26"/>
        </w:rPr>
        <w:t xml:space="preserve"> </w:t>
      </w:r>
      <w:r w:rsidR="00DB2094">
        <w:rPr>
          <w:b/>
          <w:sz w:val="26"/>
          <w:szCs w:val="26"/>
        </w:rPr>
        <w:t>(</w:t>
      </w:r>
      <w:r w:rsidR="00B70AF1" w:rsidRPr="001202FD">
        <w:rPr>
          <w:b/>
          <w:sz w:val="26"/>
          <w:szCs w:val="26"/>
        </w:rPr>
        <w:t>Труба стальная прямоугольная 40х20х2</w:t>
      </w:r>
      <w:r w:rsidR="00DB2094">
        <w:rPr>
          <w:b/>
          <w:sz w:val="26"/>
          <w:szCs w:val="26"/>
        </w:rPr>
        <w:t>)</w:t>
      </w:r>
      <w:r w:rsidR="009C0389" w:rsidRPr="001202FD">
        <w:rPr>
          <w:b/>
          <w:sz w:val="26"/>
          <w:szCs w:val="26"/>
        </w:rPr>
        <w:t xml:space="preserve">. Лот № </w:t>
      </w:r>
      <w:r w:rsidR="00BD2843" w:rsidRPr="00DB2094">
        <w:rPr>
          <w:b/>
          <w:sz w:val="26"/>
          <w:szCs w:val="26"/>
          <w:u w:val="single"/>
        </w:rPr>
        <w:t>203</w:t>
      </w:r>
      <w:r w:rsidR="00620938" w:rsidRPr="00DB2094">
        <w:rPr>
          <w:b/>
          <w:sz w:val="26"/>
          <w:szCs w:val="26"/>
          <w:u w:val="single"/>
          <w:lang w:val="en-US"/>
        </w:rPr>
        <w:t>A</w:t>
      </w:r>
    </w:p>
    <w:p w:rsidR="00612811" w:rsidRPr="001202FD" w:rsidRDefault="00612811" w:rsidP="00773399">
      <w:pPr>
        <w:ind w:firstLine="0"/>
        <w:jc w:val="center"/>
        <w:rPr>
          <w:sz w:val="26"/>
          <w:szCs w:val="26"/>
        </w:rPr>
      </w:pPr>
    </w:p>
    <w:p w:rsidR="00737057" w:rsidRDefault="00737057" w:rsidP="0073705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737057" w:rsidRDefault="00737057" w:rsidP="00737057">
      <w:pPr>
        <w:tabs>
          <w:tab w:val="left" w:pos="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13663-86 «Трубы стальные профильные. Технические требования».</w:t>
      </w:r>
    </w:p>
    <w:p w:rsidR="00737057" w:rsidRDefault="00737057" w:rsidP="0073705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37057" w:rsidRDefault="00737057" w:rsidP="0073705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37057" w:rsidRDefault="00737057" w:rsidP="0073705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737057" w:rsidRDefault="00737057" w:rsidP="0073705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37057" w:rsidRDefault="00737057" w:rsidP="0073705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37057" w:rsidRDefault="00737057" w:rsidP="0073705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37057" w:rsidRDefault="00737057" w:rsidP="0073705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737057" w:rsidRDefault="00737057" w:rsidP="0073705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37057" w:rsidRDefault="00737057" w:rsidP="0073705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договора на поставку металлопроката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37057" w:rsidRDefault="00737057" w:rsidP="0073705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2.3. Металлопрокат должен соответствовать требованиям:</w:t>
      </w:r>
    </w:p>
    <w:p w:rsidR="00737057" w:rsidRDefault="00737057" w:rsidP="0073705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>
        <w:rPr>
          <w:sz w:val="24"/>
          <w:szCs w:val="24"/>
        </w:rPr>
        <w:t>ГОСТ 13663-86 «Трубы стальные профильные. Технические требования»;</w:t>
      </w:r>
    </w:p>
    <w:bookmarkEnd w:id="1"/>
    <w:p w:rsidR="00737057" w:rsidRDefault="00737057" w:rsidP="0073705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37057" w:rsidRDefault="00737057" w:rsidP="0073705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737057" w:rsidRDefault="00737057" w:rsidP="0073705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Pr="00485657">
        <w:rPr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10692-2015 или соответствующих МЭК. Погрузочно-разгрузочные работы должны </w:t>
      </w:r>
      <w:r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37057" w:rsidRDefault="00737057" w:rsidP="0073705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металлопроката должны соответствовать требованиям ГОСТ 10692-2015</w:t>
      </w:r>
      <w:r w:rsidRPr="00485657">
        <w:rPr>
          <w:sz w:val="24"/>
          <w:szCs w:val="24"/>
        </w:rPr>
        <w:t>, </w:t>
      </w:r>
      <w:r>
        <w:rPr>
          <w:sz w:val="24"/>
          <w:szCs w:val="24"/>
        </w:rPr>
        <w:t>ГОСТ перечисленным в п.2.3 данного ТЗ.</w:t>
      </w:r>
    </w:p>
    <w:p w:rsidR="00737057" w:rsidRDefault="00737057" w:rsidP="007370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37057" w:rsidRDefault="00737057" w:rsidP="007370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737057" w:rsidRDefault="00737057" w:rsidP="0073705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металлопроката должна подвергаться приемо-сдаточным испытаниям в соответствие с ГОСТ 10692-2015</w:t>
      </w:r>
      <w:r w:rsidRPr="00485657">
        <w:rPr>
          <w:szCs w:val="24"/>
        </w:rPr>
        <w:t>, </w:t>
      </w:r>
      <w:r>
        <w:rPr>
          <w:szCs w:val="24"/>
        </w:rPr>
        <w:t>ГОСТ перечисленных в п.2.3 данного ТЗ.</w:t>
      </w:r>
    </w:p>
    <w:p w:rsidR="00737057" w:rsidRDefault="00737057" w:rsidP="0073705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737057" w:rsidRDefault="00737057" w:rsidP="007370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37057" w:rsidRDefault="00737057" w:rsidP="0073705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37057" w:rsidRDefault="00737057" w:rsidP="0073705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металлопрокат определяется в соответствии с требованиями нормативных документов на продукцию.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:rsidR="00737057" w:rsidRDefault="00737057" w:rsidP="0073705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37057" w:rsidRDefault="00737057" w:rsidP="0073705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37057" w:rsidRDefault="00737057" w:rsidP="0073705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службы.</w:t>
      </w:r>
    </w:p>
    <w:p w:rsidR="00737057" w:rsidRDefault="00737057" w:rsidP="0073705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37057" w:rsidRDefault="00737057" w:rsidP="0073705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37057" w:rsidRDefault="00737057" w:rsidP="0073705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Маркировка, а также комплект предоставляемой Поставщиком сопроводительной документации, подтверждающей тип, объём и качество поставляемого металлопроката должны соответствовать требованиям ГОСТ 10692-2015, ГОСТ 31458-2015.</w:t>
      </w:r>
    </w:p>
    <w:p w:rsidR="00737057" w:rsidRDefault="00737057" w:rsidP="0073705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37057" w:rsidRDefault="00737057" w:rsidP="00737057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37057" w:rsidRDefault="00737057" w:rsidP="007370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металлопроката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737057" w:rsidRDefault="00737057" w:rsidP="0073705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7057" w:rsidRDefault="00737057" w:rsidP="00737057">
      <w:pPr>
        <w:rPr>
          <w:sz w:val="26"/>
          <w:szCs w:val="26"/>
        </w:rPr>
      </w:pPr>
    </w:p>
    <w:p w:rsidR="00737057" w:rsidRDefault="00737057" w:rsidP="00737057">
      <w:pPr>
        <w:rPr>
          <w:sz w:val="26"/>
          <w:szCs w:val="26"/>
        </w:rPr>
      </w:pPr>
    </w:p>
    <w:p w:rsidR="00737057" w:rsidRDefault="00737057" w:rsidP="0073705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</w:p>
    <w:p w:rsidR="00737057" w:rsidRPr="00CB6078" w:rsidRDefault="00737057" w:rsidP="00737057">
      <w:pPr>
        <w:ind w:firstLine="0"/>
        <w:rPr>
          <w:sz w:val="26"/>
          <w:szCs w:val="26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737057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60A" w:rsidRDefault="002E060A">
      <w:r>
        <w:separator/>
      </w:r>
    </w:p>
  </w:endnote>
  <w:endnote w:type="continuationSeparator" w:id="0">
    <w:p w:rsidR="002E060A" w:rsidRDefault="002E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60A" w:rsidRDefault="002E060A">
      <w:r>
        <w:separator/>
      </w:r>
    </w:p>
  </w:footnote>
  <w:footnote w:type="continuationSeparator" w:id="0">
    <w:p w:rsidR="002E060A" w:rsidRDefault="002E0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E03D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F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B53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3AB3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61A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2FD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8D4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0D3"/>
    <w:rsid w:val="001D2559"/>
    <w:rsid w:val="001D5D1C"/>
    <w:rsid w:val="001D6900"/>
    <w:rsid w:val="001E14D3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B14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60A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753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3745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581"/>
    <w:rsid w:val="005D17A5"/>
    <w:rsid w:val="005D1C00"/>
    <w:rsid w:val="005D3329"/>
    <w:rsid w:val="005D4B2E"/>
    <w:rsid w:val="005D5206"/>
    <w:rsid w:val="005D60BD"/>
    <w:rsid w:val="005E02C1"/>
    <w:rsid w:val="005E188E"/>
    <w:rsid w:val="005E1C59"/>
    <w:rsid w:val="005E292D"/>
    <w:rsid w:val="005E3B59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4B5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B3E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057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80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105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802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8B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2FFE"/>
    <w:rsid w:val="00B43052"/>
    <w:rsid w:val="00B4318F"/>
    <w:rsid w:val="00B437D5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AF1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51E9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C1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1F2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2B3"/>
    <w:rsid w:val="00DB209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DDF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25EA49-20F4-45E5-A19F-FEA04AFAA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1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48111-ACA8-453D-8BD3-23DB8A4A0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B62CE-D391-4802-9D52-8FDD4230F2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3EFF3-55CA-45B0-8826-2C6528B9A7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538DF0F-9471-45EF-A97B-C62EF7183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2020-05-29T05:48:00Z</dcterms:created>
  <dcterms:modified xsi:type="dcterms:W3CDTF">2020-05-29T05:48:00Z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